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39" w:rsidRDefault="00940F39" w:rsidP="00940F39">
      <w:pPr>
        <w:pStyle w:val="ConsPlusNormal"/>
        <w:jc w:val="right"/>
        <w:outlineLvl w:val="0"/>
      </w:pPr>
      <w:bookmarkStart w:id="0" w:name="_GoBack"/>
      <w:bookmarkEnd w:id="0"/>
      <w:r>
        <w:t>Приложение N 16</w:t>
      </w:r>
    </w:p>
    <w:p w:rsidR="00940F39" w:rsidRDefault="00940F39" w:rsidP="00940F39">
      <w:pPr>
        <w:pStyle w:val="ConsPlusNormal"/>
        <w:jc w:val="right"/>
      </w:pPr>
      <w:r>
        <w:t>к приказу ФАС России</w:t>
      </w:r>
    </w:p>
    <w:p w:rsidR="00940F39" w:rsidRDefault="00940F39" w:rsidP="00940F39">
      <w:pPr>
        <w:pStyle w:val="ConsPlusNormal"/>
        <w:jc w:val="right"/>
      </w:pPr>
      <w:r>
        <w:t>от 08.10.2014 N 631/14</w:t>
      </w:r>
    </w:p>
    <w:p w:rsidR="00940F39" w:rsidRDefault="00940F39" w:rsidP="00940F39">
      <w:pPr>
        <w:pStyle w:val="ConsPlusNormal"/>
        <w:jc w:val="both"/>
      </w:pPr>
    </w:p>
    <w:p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bookmarkStart w:id="1" w:name="Par802"/>
      <w:bookmarkEnd w:id="1"/>
      <w:r w:rsidRPr="00D31677">
        <w:rPr>
          <w:b/>
          <w:bCs/>
          <w:sz w:val="24"/>
          <w:szCs w:val="24"/>
        </w:rPr>
        <w:t>Форма раскрытия информации</w:t>
      </w:r>
    </w:p>
    <w:p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r w:rsidRPr="00D31677">
        <w:rPr>
          <w:b/>
          <w:bCs/>
          <w:sz w:val="24"/>
          <w:szCs w:val="24"/>
        </w:rPr>
        <w:t>энергоснабжающими, энергосбытовыми организациями</w:t>
      </w:r>
    </w:p>
    <w:p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r w:rsidRPr="00D31677">
        <w:rPr>
          <w:b/>
          <w:bCs/>
          <w:sz w:val="24"/>
          <w:szCs w:val="24"/>
        </w:rPr>
        <w:t>и гарантирующими поставщиками об основных условиях договора</w:t>
      </w:r>
    </w:p>
    <w:p w:rsidR="00940F39" w:rsidRDefault="00940F39" w:rsidP="00940F39">
      <w:pPr>
        <w:pStyle w:val="ConsPlusNormal"/>
        <w:jc w:val="center"/>
        <w:rPr>
          <w:b/>
          <w:bCs/>
          <w:sz w:val="16"/>
          <w:szCs w:val="16"/>
        </w:rPr>
      </w:pPr>
      <w:r w:rsidRPr="00D31677">
        <w:rPr>
          <w:b/>
          <w:bCs/>
          <w:sz w:val="24"/>
          <w:szCs w:val="24"/>
        </w:rPr>
        <w:t>купли-продажи электрической энергии</w:t>
      </w:r>
    </w:p>
    <w:p w:rsidR="00940F39" w:rsidRDefault="00940F39"/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87"/>
        <w:gridCol w:w="3282"/>
        <w:gridCol w:w="4678"/>
      </w:tblGrid>
      <w:tr w:rsidR="00940F39" w:rsidTr="00AA204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center"/>
            </w:pPr>
            <w:r>
              <w:t>Основные условия договора купли-продажи электрической энергии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F39" w:rsidRDefault="001A2574" w:rsidP="00DE79B5">
            <w:pPr>
              <w:pStyle w:val="ConsPlusNormal"/>
            </w:pPr>
            <w:r w:rsidRPr="001A2574">
              <w:t xml:space="preserve">Договор действует с согласованной сторонами даты до конца текущего календарного года и ежегодно пролонгируется на следующий календарный год на прежних условиях, если за 30 дней до окончания срока его действия </w:t>
            </w:r>
            <w:r w:rsidR="00A6138B">
              <w:t>(</w:t>
            </w:r>
            <w:r w:rsidR="00DE79B5">
              <w:t>либо в иные сроки, согласованные сторонами</w:t>
            </w:r>
            <w:r w:rsidR="00A6138B">
              <w:t>)</w:t>
            </w:r>
            <w:r w:rsidR="00DE79B5">
              <w:t xml:space="preserve"> </w:t>
            </w:r>
            <w:r w:rsidRPr="001A2574">
              <w:t>ни одна из сторон не заявит о его прекращении или изменении либо заключении нового договора.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Вид цены на электрическую энергию (фиксированная или переменная)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F39" w:rsidRDefault="005B7DEA" w:rsidP="00AC40F0">
            <w:pPr>
              <w:pStyle w:val="ConsPlusNormal"/>
            </w:pPr>
            <w:r>
              <w:t>Нерегулируемая (переменная) цена</w:t>
            </w:r>
            <w:r w:rsidR="00014AE1">
              <w:t>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Форма оплаты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F39" w:rsidRDefault="005B7DEA" w:rsidP="00AC40F0">
            <w:pPr>
              <w:pStyle w:val="ConsPlusNormal"/>
            </w:pPr>
            <w:r>
              <w:t xml:space="preserve">Авансовые платежи </w:t>
            </w:r>
            <w:r w:rsidR="00014AE1">
              <w:t xml:space="preserve">(устанавливаются индивидуально для каждого потребителя) </w:t>
            </w:r>
            <w:r>
              <w:t>и окончательный расчет до 18 числа месяца, следующего за расчетным, перечислением денежных средств на расчетный счет</w:t>
            </w:r>
            <w:r w:rsidR="001A2574">
              <w:t xml:space="preserve"> поставщика</w:t>
            </w:r>
            <w:r w:rsidR="00014AE1">
              <w:t>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Форма обеспечения исполнения обязательств сторон по договору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F39" w:rsidRDefault="00014AE1" w:rsidP="00193B67">
            <w:pPr>
              <w:pStyle w:val="ConsPlusNormal"/>
            </w:pPr>
            <w:r w:rsidRPr="00014AE1">
              <w:t xml:space="preserve">В качестве способа обеспечения обязательств </w:t>
            </w:r>
            <w:r>
              <w:t>по дого</w:t>
            </w:r>
            <w:r w:rsidRPr="00014AE1">
              <w:t>вор</w:t>
            </w:r>
            <w:r>
              <w:t xml:space="preserve">у </w:t>
            </w:r>
            <w:r w:rsidRPr="00014AE1">
              <w:t>предусматрива</w:t>
            </w:r>
            <w:r>
              <w:t>е</w:t>
            </w:r>
            <w:r w:rsidRPr="00014AE1">
              <w:t>тся</w:t>
            </w:r>
            <w:r>
              <w:t xml:space="preserve"> </w:t>
            </w:r>
            <w:r w:rsidRPr="00014AE1">
              <w:t>неустойка</w:t>
            </w:r>
            <w:r>
              <w:t xml:space="preserve"> </w:t>
            </w:r>
            <w:r w:rsidRPr="00014AE1">
              <w:t>в размере 1/</w:t>
            </w:r>
            <w:r w:rsidR="001C102D">
              <w:t>130</w:t>
            </w:r>
            <w:r w:rsidR="00193B67">
              <w:t xml:space="preserve"> ключевой ставки Банка России</w:t>
            </w:r>
            <w:r w:rsidRPr="00014AE1">
              <w:t xml:space="preserve"> от неоплаченной </w:t>
            </w:r>
            <w:r>
              <w:t>п</w:t>
            </w:r>
            <w:r w:rsidRPr="00014AE1">
              <w:t>отребителем суммы за каждый день просрочки платежа</w:t>
            </w:r>
            <w:r>
              <w:t>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Зона обслуживания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F39" w:rsidRDefault="00014AE1" w:rsidP="001D3ED2">
            <w:pPr>
              <w:pStyle w:val="ConsPlusNormal"/>
            </w:pPr>
            <w:r>
              <w:t xml:space="preserve">Зоны обслуживания находятся в </w:t>
            </w:r>
            <w:r w:rsidR="001D3ED2" w:rsidRPr="001D3ED2">
              <w:t>Брянск</w:t>
            </w:r>
            <w:r w:rsidR="001D3ED2">
              <w:t>ой</w:t>
            </w:r>
            <w:r w:rsidR="001D3ED2" w:rsidRPr="001D3ED2">
              <w:t>, Воронежск</w:t>
            </w:r>
            <w:r w:rsidR="001D3ED2">
              <w:t>ой</w:t>
            </w:r>
            <w:r w:rsidR="001D3ED2" w:rsidRPr="001D3ED2">
              <w:t>, Липецк</w:t>
            </w:r>
            <w:r w:rsidR="001D3ED2">
              <w:t>ой</w:t>
            </w:r>
            <w:r w:rsidR="001D3ED2" w:rsidRPr="001D3ED2">
              <w:t>, Ленинградск</w:t>
            </w:r>
            <w:r w:rsidR="001D3ED2">
              <w:t>ой</w:t>
            </w:r>
            <w:r w:rsidR="001D3ED2" w:rsidRPr="001D3ED2">
              <w:t>, Ульяновск</w:t>
            </w:r>
            <w:r w:rsidR="001D3ED2">
              <w:t>ой</w:t>
            </w:r>
            <w:r w:rsidR="001D3ED2" w:rsidRPr="001D3ED2">
              <w:t>, Архангельск</w:t>
            </w:r>
            <w:r w:rsidR="001D3ED2">
              <w:t>ой</w:t>
            </w:r>
            <w:r w:rsidR="001D3ED2" w:rsidRPr="001D3ED2">
              <w:t xml:space="preserve"> област</w:t>
            </w:r>
            <w:r w:rsidR="001D3ED2">
              <w:t>ях</w:t>
            </w:r>
            <w:r w:rsidR="001D3ED2" w:rsidRPr="001D3ED2">
              <w:t xml:space="preserve"> и Краснодарск</w:t>
            </w:r>
            <w:r w:rsidR="001D3ED2">
              <w:t>ом</w:t>
            </w:r>
            <w:r w:rsidR="001D3ED2" w:rsidRPr="001D3ED2">
              <w:t xml:space="preserve"> </w:t>
            </w:r>
            <w:r w:rsidR="001D3ED2">
              <w:t xml:space="preserve">крае в </w:t>
            </w:r>
            <w:r>
              <w:t>границах групп точек поставки, зарегистрированных на оптовом рынке электрической энергии и мощности.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Условия расторжения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74" w:rsidRDefault="001A2574" w:rsidP="00AC40F0">
            <w:pPr>
              <w:pStyle w:val="ConsPlusNormal"/>
            </w:pPr>
            <w:r>
              <w:t>Потребитель вправе расторгнуть Договор в одностороннем порядке при выполнении совокупности следующих условий:</w:t>
            </w:r>
          </w:p>
          <w:p w:rsidR="001A2574" w:rsidRDefault="001A2574" w:rsidP="00AC40F0">
            <w:pPr>
              <w:pStyle w:val="ConsPlusNormal"/>
            </w:pPr>
            <w:r>
              <w:t>- направления письменного уведомления поставщику не менее, чем за 20 рабочих дней до предлагаемой даты расторжения;</w:t>
            </w:r>
          </w:p>
          <w:p w:rsidR="00940F39" w:rsidRDefault="001A2574" w:rsidP="00AC40F0">
            <w:pPr>
              <w:pStyle w:val="ConsPlusNormal"/>
            </w:pPr>
            <w:r>
              <w:t>- оплаты полной стоимости потребленной до момента расторжения Договора электрической энергии и мощности не позднее, чем за 10 рабочих дней до заявленной даты расторжения Договора.</w:t>
            </w:r>
          </w:p>
          <w:p w:rsidR="001A2574" w:rsidRDefault="001A2574" w:rsidP="00C62EBB">
            <w:pPr>
              <w:pStyle w:val="ConsPlusNormal"/>
            </w:pPr>
            <w:r w:rsidRPr="001A2574">
              <w:t xml:space="preserve">Поставщик имеет право расторгнуть Договор в одностороннем порядке </w:t>
            </w:r>
            <w:r w:rsidR="001F7AC5">
              <w:t>при неоднократном (два и более раза) нарушении</w:t>
            </w:r>
            <w:r>
              <w:t xml:space="preserve"> п</w:t>
            </w:r>
            <w:r w:rsidRPr="001A2574">
              <w:t xml:space="preserve">отребителем </w:t>
            </w:r>
            <w:r w:rsidR="001F7AC5">
              <w:t>периодов платежей, установленных в Договоре</w:t>
            </w:r>
            <w:r w:rsidRPr="001A2574">
              <w:t xml:space="preserve"> п</w:t>
            </w:r>
            <w:r>
              <w:t>ри условии уведомления об этом п</w:t>
            </w:r>
            <w:r w:rsidRPr="001A2574">
              <w:t>отребителя за 10 рабочих дней до планируемой даты прекращения действия Договора.</w:t>
            </w:r>
          </w:p>
          <w:p w:rsidR="00C62EBB" w:rsidRDefault="00C62EBB" w:rsidP="004B6C6A">
            <w:pPr>
              <w:pStyle w:val="ConsPlusNormal"/>
            </w:pPr>
            <w:r>
              <w:lastRenderedPageBreak/>
              <w:t xml:space="preserve">Договор может быть </w:t>
            </w:r>
            <w:r w:rsidR="004B6C6A">
              <w:t xml:space="preserve">расторгнут любой из сторон по окончанию срока его действия при условии если о данном факте будет </w:t>
            </w:r>
            <w:r>
              <w:t>заявлено одной из сторон Договора не менее чем за 30 дней до предполагаемой даты расторжения</w:t>
            </w:r>
            <w:r w:rsidR="00924038">
              <w:t xml:space="preserve"> (либо в иные сроки, согласованные сторонами)</w:t>
            </w:r>
            <w:r>
              <w:t>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Ответственность сторон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74" w:rsidRDefault="001A2574" w:rsidP="00AC40F0">
            <w:pPr>
              <w:pStyle w:val="ConsPlusNormal"/>
            </w:pPr>
            <w:r>
              <w:t xml:space="preserve">За неисполнение или ненадлежащее исполнение своих обязательств, Стороны несут ответственность в порядке, установленном законодательством РФ. </w:t>
            </w:r>
          </w:p>
          <w:p w:rsidR="009B7AC3" w:rsidRDefault="00C62EBB" w:rsidP="00AC40F0">
            <w:pPr>
              <w:pStyle w:val="ConsPlusNormal"/>
            </w:pPr>
            <w:r>
              <w:t>Потребитель несет ответственность за нарушение порядк</w:t>
            </w:r>
            <w:r w:rsidR="008412CA">
              <w:t>а</w:t>
            </w:r>
            <w:r>
              <w:t xml:space="preserve"> и сроков оплаты</w:t>
            </w:r>
            <w:r w:rsidR="008412CA">
              <w:t>, установленных Договором</w:t>
            </w:r>
            <w:r>
              <w:t>.</w:t>
            </w:r>
          </w:p>
          <w:p w:rsidR="00201D1A" w:rsidRDefault="00201D1A" w:rsidP="00AC40F0">
            <w:pPr>
              <w:pStyle w:val="ConsPlusNormal"/>
            </w:pPr>
            <w:r>
              <w:t>Стороны несут ответственность за нарушение (несоблюдение) порядка введения ограничения режима потребления электрической энерг</w:t>
            </w:r>
            <w:r w:rsidR="00181C43">
              <w:t xml:space="preserve">ии в соответствии с действующим </w:t>
            </w:r>
            <w:r>
              <w:t>законодательством РФ.</w:t>
            </w:r>
          </w:p>
          <w:p w:rsidR="001A2574" w:rsidRDefault="001A2574" w:rsidP="00AC40F0">
            <w:pPr>
              <w:pStyle w:val="ConsPlusNormal"/>
            </w:pPr>
            <w:r>
              <w:t xml:space="preserve">Стороны освобождаются от ответственности за неисполнение или ненадлежащее исполнение обязательств по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</w:t>
            </w:r>
            <w:r w:rsidR="00AC40F0">
              <w:t>по</w:t>
            </w:r>
            <w:r>
              <w:t xml:space="preserve"> Договору.</w:t>
            </w:r>
          </w:p>
          <w:p w:rsidR="00940F39" w:rsidRDefault="001A2574" w:rsidP="00AC40F0">
            <w:pPr>
              <w:pStyle w:val="ConsPlusNormal"/>
            </w:pPr>
            <w:r w:rsidRPr="001A2574">
              <w:t>Поставщик не несет ответственности перед Потребителем за ненадлежащее исполнение или неисполнение обязательств по договору в случае возникновения отключений по обстоятельствам непреодолимой силы, чрезвычайных и непредотвратимых при данных условиях обстоятельств.</w:t>
            </w:r>
          </w:p>
        </w:tc>
      </w:tr>
      <w:tr w:rsidR="00940F39" w:rsidTr="00AA204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F063A3">
            <w:pPr>
              <w:pStyle w:val="ConsPlusNormal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0F39" w:rsidRDefault="00940F39" w:rsidP="00AC40F0">
            <w:pPr>
              <w:pStyle w:val="ConsPlusNormal"/>
              <w:jc w:val="center"/>
            </w:pPr>
            <w:r>
              <w:t>Иная информация, являющаяся существенной для потребителей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F39" w:rsidRDefault="00C62EBB" w:rsidP="00C62EBB">
            <w:pPr>
              <w:tabs>
                <w:tab w:val="num" w:pos="426"/>
              </w:tabs>
              <w:spacing w:after="0" w:line="240" w:lineRule="auto"/>
              <w:jc w:val="both"/>
            </w:pPr>
            <w:r w:rsidRPr="00C62EBB">
              <w:rPr>
                <w:rFonts w:ascii="Arial" w:hAnsi="Arial" w:cs="Arial"/>
                <w:sz w:val="20"/>
                <w:szCs w:val="20"/>
              </w:rPr>
              <w:t>В случае нарушения Потребителем установленных Договором сроков оплаты полученной электрической энергии и мощности, если это привело к образованию задолженности Потребителя перед Поставщиком в размере, соответствующем денежным обязательствам Потребителя не менее чем за один период между установленными Договором сроками платежа, в том числе по предварительной оплате, Поставщик вправе инициировать введение в отношении Потребителя частичного и (или) полного ограничения режима потребления электрической энергии и мощности в соответствии с действующим законодательством и Договором.</w:t>
            </w:r>
          </w:p>
        </w:tc>
      </w:tr>
    </w:tbl>
    <w:p w:rsidR="00940F39" w:rsidRDefault="00940F39"/>
    <w:sectPr w:rsidR="009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4487"/>
    <w:multiLevelType w:val="multilevel"/>
    <w:tmpl w:val="55E6BA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39"/>
    <w:rsid w:val="00014AE1"/>
    <w:rsid w:val="00143349"/>
    <w:rsid w:val="00181C43"/>
    <w:rsid w:val="001907B6"/>
    <w:rsid w:val="00193B67"/>
    <w:rsid w:val="001A2574"/>
    <w:rsid w:val="001B40F0"/>
    <w:rsid w:val="001C102D"/>
    <w:rsid w:val="001D3ED2"/>
    <w:rsid w:val="001F7AC5"/>
    <w:rsid w:val="00201D1A"/>
    <w:rsid w:val="002A230A"/>
    <w:rsid w:val="0043745C"/>
    <w:rsid w:val="004B6C6A"/>
    <w:rsid w:val="005B7DEA"/>
    <w:rsid w:val="0066632F"/>
    <w:rsid w:val="008412CA"/>
    <w:rsid w:val="00924038"/>
    <w:rsid w:val="00940F39"/>
    <w:rsid w:val="009B7AC3"/>
    <w:rsid w:val="00A6138B"/>
    <w:rsid w:val="00AA204A"/>
    <w:rsid w:val="00AC40F0"/>
    <w:rsid w:val="00C1138E"/>
    <w:rsid w:val="00C62EBB"/>
    <w:rsid w:val="00D31677"/>
    <w:rsid w:val="00DE79B5"/>
    <w:rsid w:val="00E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2021-04-05T11:32:00Z</dcterms:created>
  <dcterms:modified xsi:type="dcterms:W3CDTF">2021-04-05T11:32:00Z</dcterms:modified>
</cp:coreProperties>
</file>